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08" w:rsidRPr="0098155A" w:rsidRDefault="00D62708" w:rsidP="00D62708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155A">
        <w:rPr>
          <w:bCs/>
          <w:sz w:val="28"/>
          <w:szCs w:val="28"/>
        </w:rPr>
        <w:t>РОССИЙСКАЯ ФЕДЕРАЦИЯ</w:t>
      </w:r>
    </w:p>
    <w:p w:rsidR="00D62708" w:rsidRPr="0098155A" w:rsidRDefault="00D62708" w:rsidP="00D62708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155A">
        <w:rPr>
          <w:bCs/>
          <w:sz w:val="28"/>
          <w:szCs w:val="28"/>
        </w:rPr>
        <w:t>ИРКУТСКАЯ ОБЛАСТЬ</w:t>
      </w:r>
      <w:r w:rsidRPr="0098155A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D62708" w:rsidRPr="0098155A" w:rsidRDefault="00D62708" w:rsidP="00D62708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8155A">
        <w:rPr>
          <w:bCs/>
          <w:sz w:val="28"/>
          <w:szCs w:val="28"/>
        </w:rPr>
        <w:t>ДУМА МУНИЦИПАЛЬНОГО РАЙОНА</w:t>
      </w:r>
    </w:p>
    <w:p w:rsidR="00D62708" w:rsidRPr="0098155A" w:rsidRDefault="00D62708" w:rsidP="00D627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155A">
        <w:rPr>
          <w:bCs/>
          <w:sz w:val="28"/>
          <w:szCs w:val="28"/>
        </w:rPr>
        <w:br/>
      </w:r>
      <w:r w:rsidRPr="0098155A">
        <w:rPr>
          <w:sz w:val="28"/>
          <w:szCs w:val="28"/>
        </w:rPr>
        <w:t xml:space="preserve">РЕШЕНИЕ </w:t>
      </w:r>
    </w:p>
    <w:p w:rsidR="00D56A9A" w:rsidRPr="00D56A9A" w:rsidRDefault="00D56A9A" w:rsidP="00D56A9A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</w:p>
    <w:p w:rsidR="00930EFD" w:rsidRDefault="00F643EB" w:rsidP="00D56A9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930EFD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 </w:t>
      </w:r>
      <w:r w:rsidR="00930EFD" w:rsidRPr="00E9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930EFD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  </w:t>
      </w:r>
      <w:r w:rsidR="00930EFD" w:rsidRPr="00E9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специализированном</w:t>
      </w:r>
      <w:r w:rsidR="00930EFD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56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EFD" w:rsidRPr="00E9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жилищном</w:t>
      </w:r>
      <w:r w:rsidR="00930EFD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30EFD" w:rsidRPr="00E9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фонде</w:t>
      </w:r>
      <w:r w:rsidR="00930EFD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30EFD" w:rsidRPr="00E9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«Качугский район»</w:t>
      </w:r>
    </w:p>
    <w:p w:rsidR="00063C64" w:rsidRPr="00A63418" w:rsidRDefault="00063C64" w:rsidP="007A673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C27" w:rsidRPr="00E94F1C" w:rsidRDefault="00930EFD" w:rsidP="00463CD2">
      <w:pPr>
        <w:pStyle w:val="ConsPlusTitle"/>
        <w:widowControl/>
        <w:contextualSpacing/>
        <w:jc w:val="both"/>
        <w:rPr>
          <w:b w:val="0"/>
          <w:bCs w:val="0"/>
          <w:color w:val="000000" w:themeColor="text1"/>
        </w:rPr>
      </w:pPr>
      <w:r w:rsidRPr="00E94F1C">
        <w:rPr>
          <w:b w:val="0"/>
          <w:bCs w:val="0"/>
          <w:color w:val="000000" w:themeColor="text1"/>
        </w:rPr>
        <w:t xml:space="preserve"> </w:t>
      </w:r>
      <w:r w:rsidR="00950522">
        <w:rPr>
          <w:b w:val="0"/>
          <w:bCs w:val="0"/>
          <w:color w:val="000000" w:themeColor="text1"/>
        </w:rPr>
        <w:t xml:space="preserve">21 апреля </w:t>
      </w:r>
      <w:r w:rsidR="00D62708">
        <w:rPr>
          <w:b w:val="0"/>
          <w:bCs w:val="0"/>
          <w:color w:val="000000" w:themeColor="text1"/>
        </w:rPr>
        <w:t>2023</w:t>
      </w:r>
      <w:r w:rsidR="00FF0C27" w:rsidRPr="00E94F1C">
        <w:rPr>
          <w:b w:val="0"/>
          <w:bCs w:val="0"/>
          <w:color w:val="000000" w:themeColor="text1"/>
        </w:rPr>
        <w:t xml:space="preserve"> года                               </w:t>
      </w:r>
      <w:r w:rsidR="00DE4533" w:rsidRPr="00E94F1C">
        <w:rPr>
          <w:b w:val="0"/>
          <w:bCs w:val="0"/>
          <w:color w:val="000000" w:themeColor="text1"/>
        </w:rPr>
        <w:t xml:space="preserve">                               </w:t>
      </w:r>
      <w:r w:rsidR="00FF0C27" w:rsidRPr="00E94F1C">
        <w:rPr>
          <w:b w:val="0"/>
          <w:bCs w:val="0"/>
          <w:color w:val="000000" w:themeColor="text1"/>
        </w:rPr>
        <w:t xml:space="preserve">  р.п. Качуг</w:t>
      </w:r>
    </w:p>
    <w:p w:rsidR="00C02CB5" w:rsidRPr="00C13D5F" w:rsidRDefault="00C02CB5" w:rsidP="00463C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02CB5" w:rsidRPr="00C13D5F" w:rsidRDefault="00C02CB5" w:rsidP="00463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3D5F" w:rsidRPr="00C13D5F" w:rsidRDefault="00A63418" w:rsidP="00463C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r w:rsidR="00E94F1C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anchor="/document/12138291/entry/0" w:history="1">
        <w:r w:rsidRPr="00C13D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</w:t>
        </w:r>
      </w:hyperlink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 </w:t>
      </w:r>
      <w:hyperlink r:id="rId7" w:anchor="/document/186367/entry/0" w:history="1">
        <w:r w:rsidRPr="00C13D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06.10.2003 г. № 131-ФЗ «</w:t>
      </w: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Федерации»</w:t>
      </w: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anchor="/document/12144682/entry/0" w:history="1">
        <w:r w:rsidRPr="00C13D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Российс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26.01.2006 г. № 42 «</w:t>
      </w: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циализированных жилых помещений»</w:t>
      </w: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02CB5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02CB5" w:rsidRPr="00C13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</w:t>
      </w:r>
      <w:r w:rsidR="00D62708" w:rsidRPr="00C13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тьями 25, 4</w:t>
      </w:r>
      <w:r w:rsidR="00C02CB5" w:rsidRPr="00C13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9, 48 Устава муниципального образования «Качугский район</w:t>
      </w:r>
      <w:r w:rsidR="00C13D5F" w:rsidRPr="00C13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Дума муниципального района</w:t>
      </w:r>
      <w:proofErr w:type="gramEnd"/>
    </w:p>
    <w:p w:rsidR="00C13D5F" w:rsidRPr="00C13D5F" w:rsidRDefault="00C13D5F" w:rsidP="00463C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02CB5" w:rsidRPr="00C13D5F" w:rsidRDefault="00C13D5F" w:rsidP="00C13D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РЕШИЛА:</w:t>
      </w:r>
      <w:r w:rsidR="00C02CB5" w:rsidRPr="00C13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155A2" w:rsidRPr="00C13D5F" w:rsidRDefault="000155A2" w:rsidP="00463C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62708" w:rsidRPr="00C13D5F" w:rsidRDefault="00A63418" w:rsidP="00D627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 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9" w:anchor="/document/74887820/entry/9991" w:history="1">
        <w:r w:rsidRPr="00C13D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4DCB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0155A2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ипальном</w:t>
      </w:r>
      <w:proofErr w:type="gramEnd"/>
      <w:r w:rsidR="00D62708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специализированном </w:t>
      </w:r>
    </w:p>
    <w:p w:rsidR="00A63418" w:rsidRPr="00C13D5F" w:rsidRDefault="00D62708" w:rsidP="0046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</w:t>
      </w:r>
      <w:r w:rsidR="000155A2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щном </w:t>
      </w:r>
      <w:proofErr w:type="gramStart"/>
      <w:r w:rsidR="005A57AD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155A2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онде</w:t>
      </w:r>
      <w:proofErr w:type="gramEnd"/>
      <w:r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55A2" w:rsidRPr="00C1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«Качугский район» (прилагается).</w:t>
      </w:r>
    </w:p>
    <w:p w:rsidR="0083582B" w:rsidRPr="004F4DCB" w:rsidRDefault="00997F0E" w:rsidP="004F4DCB">
      <w:pPr>
        <w:pStyle w:val="1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2. </w:t>
      </w:r>
      <w:r w:rsidR="007F126E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0155A2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Признать утратившим</w:t>
      </w:r>
      <w:r w:rsidR="004F4DCB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и</w:t>
      </w:r>
      <w:r w:rsidR="000155A2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силу</w:t>
      </w:r>
      <w:r w:rsidR="004F4DCB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следующие положения:</w:t>
      </w:r>
      <w:r w:rsidR="000155A2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83582B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Положение</w:t>
      </w:r>
      <w:r w:rsidR="000155A2" w:rsidRPr="00C13D5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 муниципальном специализированном жилищном</w:t>
      </w:r>
      <w:r w:rsidR="000155A2" w:rsidRPr="004F4DC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фонде МО «Качугский район», утвержденное </w:t>
      </w:r>
      <w:r w:rsidR="005A57AD" w:rsidRPr="004F4DCB">
        <w:rPr>
          <w:rFonts w:ascii="Times New Roman" w:hAnsi="Times New Roman" w:cs="Times New Roman"/>
          <w:b w:val="0"/>
          <w:color w:val="000000" w:themeColor="text1"/>
        </w:rPr>
        <w:t xml:space="preserve">решением Думы муниципального района «Качугский район» от </w:t>
      </w:r>
      <w:r w:rsidR="007142E2" w:rsidRPr="004F4DCB">
        <w:rPr>
          <w:rFonts w:ascii="Times New Roman" w:hAnsi="Times New Roman" w:cs="Times New Roman"/>
          <w:b w:val="0"/>
          <w:color w:val="000000" w:themeColor="text1"/>
        </w:rPr>
        <w:t>28</w:t>
      </w:r>
      <w:r w:rsidR="005A57AD" w:rsidRPr="004F4DCB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7142E2" w:rsidRPr="004F4DCB">
        <w:rPr>
          <w:rFonts w:ascii="Times New Roman" w:hAnsi="Times New Roman" w:cs="Times New Roman"/>
          <w:b w:val="0"/>
          <w:color w:val="000000" w:themeColor="text1"/>
        </w:rPr>
        <w:t xml:space="preserve">июня  2012 года   № </w:t>
      </w:r>
      <w:r w:rsidR="005A57AD" w:rsidRPr="004F4DCB">
        <w:rPr>
          <w:rFonts w:ascii="Times New Roman" w:hAnsi="Times New Roman" w:cs="Times New Roman"/>
          <w:b w:val="0"/>
          <w:color w:val="000000" w:themeColor="text1"/>
        </w:rPr>
        <w:t>9</w:t>
      </w:r>
      <w:r w:rsidR="007142E2" w:rsidRPr="004F4DCB">
        <w:rPr>
          <w:rFonts w:ascii="Times New Roman" w:hAnsi="Times New Roman" w:cs="Times New Roman"/>
          <w:b w:val="0"/>
          <w:color w:val="000000" w:themeColor="text1"/>
        </w:rPr>
        <w:t>5</w:t>
      </w:r>
      <w:r w:rsidR="004F4DCB" w:rsidRPr="004F4DCB">
        <w:rPr>
          <w:rFonts w:ascii="Times New Roman" w:hAnsi="Times New Roman" w:cs="Times New Roman"/>
          <w:b w:val="0"/>
          <w:color w:val="000000" w:themeColor="text1"/>
        </w:rPr>
        <w:t xml:space="preserve">; </w:t>
      </w:r>
      <w:r w:rsidR="0083582B" w:rsidRPr="004F4DC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Положение о порядке предоставления служебных</w:t>
      </w:r>
      <w:r w:rsidR="001B6F54" w:rsidRPr="004F4DC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жилых помещений муниципального специализированного жилищного фонда</w:t>
      </w:r>
      <w:r w:rsidR="0083582B" w:rsidRPr="004F4DCB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МО «Качугский район», утвержденное </w:t>
      </w:r>
      <w:r w:rsidR="0083582B" w:rsidRPr="004F4DCB">
        <w:rPr>
          <w:rFonts w:ascii="Times New Roman" w:hAnsi="Times New Roman" w:cs="Times New Roman"/>
          <w:b w:val="0"/>
          <w:color w:val="000000" w:themeColor="text1"/>
        </w:rPr>
        <w:t>решением Думы муниципального района «Качугский район» от 28  июня  2012 года   № 9</w:t>
      </w:r>
      <w:r w:rsidR="001B6F54" w:rsidRPr="004F4DCB">
        <w:rPr>
          <w:rFonts w:ascii="Times New Roman" w:hAnsi="Times New Roman" w:cs="Times New Roman"/>
          <w:b w:val="0"/>
          <w:color w:val="000000" w:themeColor="text1"/>
        </w:rPr>
        <w:t>6</w:t>
      </w:r>
      <w:r w:rsidR="0083582B" w:rsidRPr="004F4DCB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7142E2" w:rsidRPr="007F126E" w:rsidRDefault="004F4DCB" w:rsidP="007F126E">
      <w:pPr>
        <w:pStyle w:val="1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F4DCB">
        <w:rPr>
          <w:rFonts w:ascii="Times New Roman" w:hAnsi="Times New Roman" w:cs="Times New Roman"/>
          <w:b w:val="0"/>
          <w:color w:val="000000" w:themeColor="text1"/>
        </w:rPr>
        <w:t>3</w:t>
      </w:r>
      <w:r w:rsidR="007F126E">
        <w:rPr>
          <w:rFonts w:ascii="Times New Roman" w:hAnsi="Times New Roman" w:cs="Times New Roman"/>
          <w:b w:val="0"/>
          <w:color w:val="000000" w:themeColor="text1"/>
        </w:rPr>
        <w:t xml:space="preserve">.    </w:t>
      </w:r>
      <w:proofErr w:type="gramStart"/>
      <w:r w:rsidR="007142E2" w:rsidRPr="007F126E">
        <w:rPr>
          <w:rFonts w:ascii="Times New Roman" w:hAnsi="Times New Roman" w:cs="Times New Roman"/>
          <w:b w:val="0"/>
          <w:color w:val="000000" w:themeColor="text1"/>
        </w:rPr>
        <w:t>Контроль      за</w:t>
      </w:r>
      <w:proofErr w:type="gramEnd"/>
      <w:r w:rsidR="007142E2" w:rsidRPr="007F126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507ED" w:rsidRPr="007F126E"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7142E2" w:rsidRPr="007F126E">
        <w:rPr>
          <w:rFonts w:ascii="Times New Roman" w:hAnsi="Times New Roman" w:cs="Times New Roman"/>
          <w:b w:val="0"/>
          <w:color w:val="000000" w:themeColor="text1"/>
        </w:rPr>
        <w:t xml:space="preserve">исполнением </w:t>
      </w:r>
      <w:r w:rsidR="005507ED" w:rsidRPr="007F126E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7142E2" w:rsidRPr="007F126E">
        <w:rPr>
          <w:rFonts w:ascii="Times New Roman" w:hAnsi="Times New Roman" w:cs="Times New Roman"/>
          <w:b w:val="0"/>
          <w:color w:val="000000" w:themeColor="text1"/>
        </w:rPr>
        <w:t>настоящего    решения  возложить    на</w:t>
      </w:r>
      <w:r w:rsidR="007F126E" w:rsidRPr="007F126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142E2" w:rsidRPr="007F126E">
        <w:rPr>
          <w:rFonts w:ascii="Times New Roman" w:hAnsi="Times New Roman" w:cs="Times New Roman"/>
          <w:b w:val="0"/>
          <w:color w:val="000000" w:themeColor="text1"/>
        </w:rPr>
        <w:t xml:space="preserve">первого заместителя мэра муниципального района Шонькина С.Х. </w:t>
      </w:r>
    </w:p>
    <w:p w:rsidR="007142E2" w:rsidRPr="007F126E" w:rsidRDefault="007142E2" w:rsidP="00463C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7A4" w:rsidRPr="004F4DCB" w:rsidRDefault="006C57A4" w:rsidP="00463C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4AD" w:rsidRPr="004F4DCB" w:rsidRDefault="007142E2" w:rsidP="00463C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CB">
        <w:rPr>
          <w:rFonts w:ascii="Times New Roman" w:hAnsi="Times New Roman" w:cs="Times New Roman"/>
          <w:color w:val="000000" w:themeColor="text1"/>
          <w:sz w:val="28"/>
          <w:szCs w:val="28"/>
        </w:rPr>
        <w:t>Мэр муниципального района                                                            Е.В. Липатов</w:t>
      </w:r>
    </w:p>
    <w:p w:rsidR="001902DC" w:rsidRDefault="001902DC" w:rsidP="00463C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2E2" w:rsidRPr="007142E2" w:rsidRDefault="00950522" w:rsidP="00463C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176B10">
        <w:rPr>
          <w:rFonts w:ascii="Times New Roman" w:hAnsi="Times New Roman" w:cs="Times New Roman"/>
          <w:sz w:val="28"/>
          <w:szCs w:val="28"/>
        </w:rPr>
        <w:t>2023</w:t>
      </w:r>
      <w:r w:rsidR="007142E2" w:rsidRPr="007142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2E2" w:rsidRPr="007142E2" w:rsidRDefault="007142E2" w:rsidP="00463C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42E2">
        <w:rPr>
          <w:rFonts w:ascii="Times New Roman" w:hAnsi="Times New Roman" w:cs="Times New Roman"/>
          <w:sz w:val="28"/>
          <w:szCs w:val="28"/>
        </w:rPr>
        <w:t>р.п. Качуг</w:t>
      </w:r>
    </w:p>
    <w:p w:rsidR="007142E2" w:rsidRPr="00512DDE" w:rsidRDefault="00512DDE" w:rsidP="00512D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958CA">
        <w:rPr>
          <w:rFonts w:ascii="Times New Roman" w:hAnsi="Times New Roman" w:cs="Times New Roman"/>
          <w:sz w:val="28"/>
          <w:szCs w:val="28"/>
        </w:rPr>
        <w:t>186</w:t>
      </w:r>
    </w:p>
    <w:p w:rsidR="005A79D5" w:rsidRPr="00176B10" w:rsidRDefault="005A79D5" w:rsidP="00463CD2">
      <w:pPr>
        <w:pStyle w:val="1"/>
        <w:spacing w:before="0" w:line="240" w:lineRule="auto"/>
        <w:ind w:left="3540" w:firstLine="708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176B1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</w:t>
      </w:r>
    </w:p>
    <w:p w:rsidR="005A79D5" w:rsidRPr="00176B10" w:rsidRDefault="005A79D5" w:rsidP="00463CD2">
      <w:pPr>
        <w:pStyle w:val="1"/>
        <w:spacing w:before="0" w:line="240" w:lineRule="auto"/>
        <w:ind w:left="3540" w:firstLine="708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176B10">
        <w:rPr>
          <w:rFonts w:ascii="Times New Roman" w:hAnsi="Times New Roman" w:cs="Times New Roman"/>
          <w:b w:val="0"/>
          <w:color w:val="000000" w:themeColor="text1"/>
        </w:rPr>
        <w:t xml:space="preserve">  УТВЕРЖДЕНО</w:t>
      </w:r>
    </w:p>
    <w:p w:rsidR="005A79D5" w:rsidRPr="00176B10" w:rsidRDefault="005A79D5" w:rsidP="00463CD2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176B10">
        <w:rPr>
          <w:rFonts w:ascii="Times New Roman" w:hAnsi="Times New Roman" w:cs="Times New Roman"/>
          <w:b w:val="0"/>
          <w:color w:val="000000" w:themeColor="text1"/>
        </w:rPr>
        <w:t xml:space="preserve">                    </w:t>
      </w:r>
      <w:r w:rsidRPr="00176B10">
        <w:rPr>
          <w:rFonts w:ascii="Times New Roman" w:hAnsi="Times New Roman" w:cs="Times New Roman"/>
          <w:b w:val="0"/>
          <w:color w:val="000000" w:themeColor="text1"/>
        </w:rPr>
        <w:tab/>
      </w:r>
      <w:r w:rsidRPr="00176B10">
        <w:rPr>
          <w:rFonts w:ascii="Times New Roman" w:hAnsi="Times New Roman" w:cs="Times New Roman"/>
          <w:b w:val="0"/>
          <w:color w:val="000000" w:themeColor="text1"/>
        </w:rPr>
        <w:tab/>
      </w:r>
      <w:r w:rsidRPr="00176B10">
        <w:rPr>
          <w:rFonts w:ascii="Times New Roman" w:hAnsi="Times New Roman" w:cs="Times New Roman"/>
          <w:b w:val="0"/>
          <w:color w:val="000000" w:themeColor="text1"/>
        </w:rPr>
        <w:tab/>
      </w:r>
      <w:r w:rsidRPr="00176B10">
        <w:rPr>
          <w:rFonts w:ascii="Times New Roman" w:hAnsi="Times New Roman" w:cs="Times New Roman"/>
          <w:b w:val="0"/>
          <w:color w:val="000000" w:themeColor="text1"/>
        </w:rPr>
        <w:tab/>
        <w:t xml:space="preserve">            решением Думы </w:t>
      </w:r>
      <w:proofErr w:type="gramStart"/>
      <w:r w:rsidRPr="00176B10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proofErr w:type="gramEnd"/>
      <w:r w:rsidRPr="00176B10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5A79D5" w:rsidRPr="00176B10" w:rsidRDefault="005A79D5" w:rsidP="00463CD2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176B10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района  «Качугский район»</w:t>
      </w:r>
    </w:p>
    <w:p w:rsidR="005A79D5" w:rsidRPr="00176B10" w:rsidRDefault="00176B10" w:rsidP="00463CD2">
      <w:pPr>
        <w:pStyle w:val="1"/>
        <w:spacing w:before="0" w:line="240" w:lineRule="auto"/>
        <w:ind w:left="3540" w:firstLine="708"/>
        <w:contextualSpacing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от </w:t>
      </w:r>
      <w:r w:rsidR="00950522">
        <w:rPr>
          <w:rFonts w:ascii="Times New Roman" w:hAnsi="Times New Roman" w:cs="Times New Roman"/>
          <w:b w:val="0"/>
          <w:color w:val="000000" w:themeColor="text1"/>
        </w:rPr>
        <w:t xml:space="preserve">21 апреля </w:t>
      </w:r>
      <w:r>
        <w:rPr>
          <w:rFonts w:ascii="Times New Roman" w:hAnsi="Times New Roman" w:cs="Times New Roman"/>
          <w:b w:val="0"/>
          <w:color w:val="000000" w:themeColor="text1"/>
        </w:rPr>
        <w:t>2023</w:t>
      </w:r>
      <w:r w:rsidR="005A79D5" w:rsidRPr="00176B10">
        <w:rPr>
          <w:rFonts w:ascii="Times New Roman" w:hAnsi="Times New Roman" w:cs="Times New Roman"/>
          <w:b w:val="0"/>
          <w:color w:val="000000" w:themeColor="text1"/>
        </w:rPr>
        <w:t xml:space="preserve"> г.  №</w:t>
      </w:r>
      <w:r w:rsidR="00A958CA">
        <w:rPr>
          <w:rFonts w:ascii="Times New Roman" w:hAnsi="Times New Roman" w:cs="Times New Roman"/>
          <w:b w:val="0"/>
          <w:color w:val="000000" w:themeColor="text1"/>
        </w:rPr>
        <w:t>186</w:t>
      </w:r>
    </w:p>
    <w:p w:rsidR="005A79D5" w:rsidRPr="00176B10" w:rsidRDefault="005A79D5" w:rsidP="00463C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9D5" w:rsidRPr="00176B10" w:rsidRDefault="005A79D5" w:rsidP="00463CD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B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5A79D5" w:rsidRPr="00176B10" w:rsidRDefault="005A79D5" w:rsidP="00463C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муниципальном специализированном жилищном фонде муниципального образования «Качугский район»</w:t>
      </w:r>
    </w:p>
    <w:p w:rsidR="00537CC4" w:rsidRPr="00176B10" w:rsidRDefault="00537CC4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418" w:rsidRPr="00176B10" w:rsidRDefault="00A63418" w:rsidP="00463CD2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 положения</w:t>
      </w:r>
    </w:p>
    <w:p w:rsidR="00463CD2" w:rsidRPr="00661879" w:rsidRDefault="00463CD2" w:rsidP="00463CD2">
      <w:pPr>
        <w:pStyle w:val="a5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CD2" w:rsidRDefault="00A63418" w:rsidP="00463CD2">
      <w:pPr>
        <w:pStyle w:val="s16"/>
        <w:shd w:val="clear" w:color="auto" w:fill="FFFFFF"/>
        <w:spacing w:before="0" w:before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661879">
        <w:rPr>
          <w:color w:val="000000" w:themeColor="text1"/>
          <w:sz w:val="28"/>
          <w:szCs w:val="28"/>
        </w:rPr>
        <w:t>1.1. </w:t>
      </w:r>
      <w:r w:rsidR="00661879" w:rsidRPr="00661879">
        <w:rPr>
          <w:color w:val="000000" w:themeColor="text1"/>
          <w:sz w:val="28"/>
          <w:szCs w:val="28"/>
        </w:rPr>
        <w:t xml:space="preserve"> </w:t>
      </w:r>
      <w:proofErr w:type="gramStart"/>
      <w:r w:rsidRPr="00661879">
        <w:rPr>
          <w:color w:val="000000" w:themeColor="text1"/>
          <w:sz w:val="28"/>
          <w:szCs w:val="28"/>
        </w:rPr>
        <w:t>Положение</w:t>
      </w:r>
      <w:r w:rsidR="00661879" w:rsidRPr="00661879">
        <w:rPr>
          <w:color w:val="000000" w:themeColor="text1"/>
          <w:sz w:val="28"/>
          <w:szCs w:val="28"/>
        </w:rPr>
        <w:t xml:space="preserve"> </w:t>
      </w:r>
      <w:r w:rsidR="00F66DC0" w:rsidRPr="00661879">
        <w:rPr>
          <w:color w:val="000000" w:themeColor="text1"/>
          <w:sz w:val="28"/>
          <w:szCs w:val="28"/>
        </w:rPr>
        <w:t xml:space="preserve"> </w:t>
      </w:r>
      <w:r w:rsidRPr="00661879">
        <w:rPr>
          <w:color w:val="000000" w:themeColor="text1"/>
          <w:sz w:val="28"/>
          <w:szCs w:val="28"/>
        </w:rPr>
        <w:t>о</w:t>
      </w:r>
      <w:r w:rsidR="00F66DC0" w:rsidRPr="00661879">
        <w:rPr>
          <w:color w:val="000000" w:themeColor="text1"/>
          <w:sz w:val="28"/>
          <w:szCs w:val="28"/>
        </w:rPr>
        <w:t xml:space="preserve"> </w:t>
      </w:r>
      <w:r w:rsidR="00176B10">
        <w:rPr>
          <w:color w:val="000000" w:themeColor="text1"/>
          <w:sz w:val="28"/>
          <w:szCs w:val="28"/>
        </w:rPr>
        <w:t xml:space="preserve">муниципальном </w:t>
      </w:r>
      <w:r w:rsidR="00F66DC0" w:rsidRPr="00661879">
        <w:rPr>
          <w:color w:val="000000" w:themeColor="text1"/>
          <w:sz w:val="28"/>
          <w:szCs w:val="28"/>
        </w:rPr>
        <w:t xml:space="preserve"> </w:t>
      </w:r>
      <w:r w:rsidR="00661879" w:rsidRPr="00661879">
        <w:rPr>
          <w:color w:val="000000" w:themeColor="text1"/>
          <w:sz w:val="28"/>
          <w:szCs w:val="28"/>
        </w:rPr>
        <w:t>специализированном   жилищном  фонде  муниципального     образования</w:t>
      </w:r>
      <w:r w:rsidR="00F66DC0" w:rsidRPr="00661879">
        <w:rPr>
          <w:color w:val="000000" w:themeColor="text1"/>
          <w:sz w:val="28"/>
          <w:szCs w:val="28"/>
        </w:rPr>
        <w:t xml:space="preserve">  </w:t>
      </w:r>
      <w:r w:rsidRPr="00661879">
        <w:rPr>
          <w:color w:val="000000" w:themeColor="text1"/>
          <w:sz w:val="28"/>
          <w:szCs w:val="28"/>
        </w:rPr>
        <w:t> </w:t>
      </w:r>
      <w:r w:rsidR="00672F9B" w:rsidRPr="00661879">
        <w:rPr>
          <w:color w:val="000000" w:themeColor="text1"/>
          <w:sz w:val="28"/>
          <w:szCs w:val="28"/>
        </w:rPr>
        <w:t xml:space="preserve"> «Качугский район» </w:t>
      </w:r>
      <w:r w:rsidRPr="00661879">
        <w:rPr>
          <w:color w:val="000000" w:themeColor="text1"/>
          <w:sz w:val="28"/>
          <w:szCs w:val="28"/>
        </w:rPr>
        <w:t xml:space="preserve"> (далее - Положение) разработано в соответствии с</w:t>
      </w:r>
      <w:r w:rsidRPr="00A63418">
        <w:rPr>
          <w:color w:val="000000" w:themeColor="text1"/>
          <w:sz w:val="28"/>
          <w:szCs w:val="28"/>
        </w:rPr>
        <w:t> </w:t>
      </w:r>
      <w:r w:rsidR="00A82C70">
        <w:rPr>
          <w:color w:val="000000" w:themeColor="text1"/>
          <w:sz w:val="28"/>
          <w:szCs w:val="28"/>
        </w:rPr>
        <w:t xml:space="preserve"> </w:t>
      </w:r>
      <w:hyperlink r:id="rId10" w:anchor="/document/12138291/entry/0" w:history="1">
        <w:r w:rsidRPr="00E94F1C">
          <w:rPr>
            <w:color w:val="000000" w:themeColor="text1"/>
            <w:sz w:val="28"/>
            <w:szCs w:val="28"/>
          </w:rPr>
          <w:t>Жилищным кодексом</w:t>
        </w:r>
      </w:hyperlink>
      <w:r w:rsidRPr="00A63418">
        <w:rPr>
          <w:color w:val="000000" w:themeColor="text1"/>
          <w:sz w:val="28"/>
          <w:szCs w:val="28"/>
        </w:rPr>
        <w:t> Российской Федерации, </w:t>
      </w:r>
      <w:hyperlink r:id="rId11" w:anchor="/document/186367/entry/0" w:history="1">
        <w:r w:rsidRPr="00E94F1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176B10">
        <w:rPr>
          <w:color w:val="000000" w:themeColor="text1"/>
          <w:sz w:val="28"/>
          <w:szCs w:val="28"/>
        </w:rPr>
        <w:t> от 06.10.2003 г. № 131-ФЗ «</w:t>
      </w:r>
      <w:r w:rsidRPr="00A63418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176B10">
        <w:rPr>
          <w:color w:val="000000" w:themeColor="text1"/>
          <w:sz w:val="28"/>
          <w:szCs w:val="28"/>
        </w:rPr>
        <w:t>равления в Российской Федерации»</w:t>
      </w:r>
      <w:r w:rsidRPr="00A63418">
        <w:rPr>
          <w:color w:val="000000" w:themeColor="text1"/>
          <w:sz w:val="28"/>
          <w:szCs w:val="28"/>
        </w:rPr>
        <w:t>, </w:t>
      </w:r>
      <w:hyperlink r:id="rId12" w:anchor="/document/12144682/entry/0" w:history="1">
        <w:r w:rsidRPr="00E94F1C">
          <w:rPr>
            <w:color w:val="000000" w:themeColor="text1"/>
            <w:sz w:val="28"/>
            <w:szCs w:val="28"/>
          </w:rPr>
          <w:t>постановлением</w:t>
        </w:r>
      </w:hyperlink>
      <w:r w:rsidRPr="00A63418">
        <w:rPr>
          <w:color w:val="000000" w:themeColor="text1"/>
          <w:sz w:val="28"/>
          <w:szCs w:val="28"/>
        </w:rPr>
        <w:t xml:space="preserve"> Правительства Российской Федерации от </w:t>
      </w:r>
      <w:r w:rsidR="00176B10">
        <w:rPr>
          <w:color w:val="000000" w:themeColor="text1"/>
          <w:sz w:val="28"/>
          <w:szCs w:val="28"/>
        </w:rPr>
        <w:t>26.01.2006 г. № 42 «</w:t>
      </w:r>
      <w:r w:rsidRPr="00A63418">
        <w:rPr>
          <w:color w:val="000000" w:themeColor="text1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176B10">
        <w:rPr>
          <w:color w:val="000000" w:themeColor="text1"/>
          <w:sz w:val="28"/>
          <w:szCs w:val="28"/>
        </w:rPr>
        <w:t>циализированных жилых помещений</w:t>
      </w:r>
      <w:proofErr w:type="gramEnd"/>
      <w:r w:rsidR="00176B10">
        <w:rPr>
          <w:color w:val="000000" w:themeColor="text1"/>
          <w:sz w:val="28"/>
          <w:szCs w:val="28"/>
        </w:rPr>
        <w:t>»</w:t>
      </w:r>
      <w:r w:rsidRPr="00A63418">
        <w:rPr>
          <w:color w:val="000000" w:themeColor="text1"/>
          <w:sz w:val="28"/>
          <w:szCs w:val="28"/>
        </w:rPr>
        <w:t>, </w:t>
      </w:r>
      <w:r w:rsidR="00760AD8" w:rsidRPr="0098155A">
        <w:rPr>
          <w:color w:val="000000" w:themeColor="text1"/>
          <w:sz w:val="28"/>
          <w:szCs w:val="28"/>
        </w:rPr>
        <w:t>Уставом муниципального образования «Качугский район» (далее - Положение)</w:t>
      </w:r>
      <w:r w:rsidR="00760AD8">
        <w:rPr>
          <w:color w:val="000000" w:themeColor="text1"/>
          <w:sz w:val="28"/>
          <w:szCs w:val="28"/>
        </w:rPr>
        <w:t>.</w:t>
      </w:r>
    </w:p>
    <w:p w:rsidR="00463CD2" w:rsidRDefault="00A63418" w:rsidP="00463CD2">
      <w:pPr>
        <w:pStyle w:val="s16"/>
        <w:shd w:val="clear" w:color="auto" w:fill="FFFFFF"/>
        <w:spacing w:before="0" w:before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t xml:space="preserve">1.2. Муниципальному образованию </w:t>
      </w:r>
      <w:r w:rsidR="00760AD8" w:rsidRPr="00760AD8">
        <w:rPr>
          <w:color w:val="000000" w:themeColor="text1"/>
          <w:sz w:val="28"/>
          <w:szCs w:val="28"/>
        </w:rPr>
        <w:t>«Качугский район»</w:t>
      </w:r>
      <w:r w:rsidRPr="00760AD8">
        <w:rPr>
          <w:color w:val="000000" w:themeColor="text1"/>
          <w:sz w:val="28"/>
          <w:szCs w:val="28"/>
        </w:rPr>
        <w:t>, как собственнику принадлежат права владения, пользования и распоряжения специализированным жилищным фондом.</w:t>
      </w:r>
    </w:p>
    <w:p w:rsidR="00463CD2" w:rsidRDefault="00A63418" w:rsidP="00463CD2">
      <w:pPr>
        <w:pStyle w:val="s16"/>
        <w:shd w:val="clear" w:color="auto" w:fill="FFFFFF"/>
        <w:spacing w:before="0" w:beforeAutospacing="0" w:after="24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760AD8">
        <w:rPr>
          <w:color w:val="000000" w:themeColor="text1"/>
          <w:sz w:val="28"/>
          <w:szCs w:val="28"/>
        </w:rPr>
        <w:t xml:space="preserve">От имени муниципального образования </w:t>
      </w:r>
      <w:r w:rsidR="00760AD8" w:rsidRPr="00760AD8">
        <w:rPr>
          <w:color w:val="000000" w:themeColor="text1"/>
          <w:sz w:val="28"/>
          <w:szCs w:val="28"/>
        </w:rPr>
        <w:t xml:space="preserve">«Качугский район» </w:t>
      </w:r>
      <w:r w:rsidRPr="00760AD8">
        <w:rPr>
          <w:color w:val="000000" w:themeColor="text1"/>
          <w:sz w:val="28"/>
          <w:szCs w:val="28"/>
        </w:rPr>
        <w:t>права</w:t>
      </w:r>
      <w:r w:rsidRPr="00A63418">
        <w:rPr>
          <w:color w:val="000000" w:themeColor="text1"/>
          <w:sz w:val="28"/>
          <w:szCs w:val="28"/>
        </w:rPr>
        <w:t xml:space="preserve"> собственника, в пределах предоставл</w:t>
      </w:r>
      <w:r w:rsidR="00176B10">
        <w:rPr>
          <w:color w:val="000000" w:themeColor="text1"/>
          <w:sz w:val="28"/>
          <w:szCs w:val="28"/>
        </w:rPr>
        <w:t xml:space="preserve">енных </w:t>
      </w:r>
      <w:r w:rsidR="005F2AF5">
        <w:rPr>
          <w:color w:val="000000" w:themeColor="text1"/>
          <w:sz w:val="28"/>
          <w:szCs w:val="28"/>
        </w:rPr>
        <w:t xml:space="preserve"> полномочий, осуществляе</w:t>
      </w:r>
      <w:r w:rsidRPr="00A63418">
        <w:rPr>
          <w:color w:val="000000" w:themeColor="text1"/>
          <w:sz w:val="28"/>
          <w:szCs w:val="28"/>
        </w:rPr>
        <w:t xml:space="preserve">т администрация </w:t>
      </w:r>
      <w:r w:rsidR="0088376C">
        <w:rPr>
          <w:color w:val="000000" w:themeColor="text1"/>
          <w:sz w:val="28"/>
          <w:szCs w:val="28"/>
        </w:rPr>
        <w:t xml:space="preserve"> муниципального района «Качугский район» </w:t>
      </w:r>
      <w:r w:rsidRPr="00A63418">
        <w:rPr>
          <w:color w:val="000000" w:themeColor="text1"/>
          <w:sz w:val="28"/>
          <w:szCs w:val="28"/>
        </w:rPr>
        <w:t>(далее - уполномоченный орган).</w:t>
      </w:r>
    </w:p>
    <w:p w:rsidR="00463CD2" w:rsidRDefault="00A63418" w:rsidP="00463CD2">
      <w:pPr>
        <w:pStyle w:val="s16"/>
        <w:shd w:val="clear" w:color="auto" w:fill="FFFFFF"/>
        <w:spacing w:before="0" w:beforeAutospacing="0" w:after="24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t xml:space="preserve">1.3. Муниципальный специализированный жилищный фонд </w:t>
      </w:r>
      <w:r w:rsidR="00DE5895">
        <w:rPr>
          <w:color w:val="000000" w:themeColor="text1"/>
          <w:sz w:val="28"/>
          <w:szCs w:val="28"/>
        </w:rPr>
        <w:t xml:space="preserve">муниципального образования «Качугский район» </w:t>
      </w:r>
      <w:r w:rsidRPr="00A63418">
        <w:rPr>
          <w:color w:val="000000" w:themeColor="text1"/>
          <w:sz w:val="28"/>
          <w:szCs w:val="28"/>
        </w:rPr>
        <w:t>(далее - специализированный жилищный фонд) - это совокупность специализированных жилых помещений, находящихся в собственности муниципального образования</w:t>
      </w:r>
      <w:r w:rsidR="007634BA">
        <w:rPr>
          <w:color w:val="000000" w:themeColor="text1"/>
          <w:sz w:val="28"/>
          <w:szCs w:val="28"/>
        </w:rPr>
        <w:t xml:space="preserve"> </w:t>
      </w:r>
      <w:r w:rsidR="00DE5895">
        <w:rPr>
          <w:color w:val="000000" w:themeColor="text1"/>
          <w:sz w:val="28"/>
          <w:szCs w:val="28"/>
        </w:rPr>
        <w:t>«Качугский район»</w:t>
      </w:r>
      <w:r w:rsidRPr="00A63418">
        <w:rPr>
          <w:color w:val="000000" w:themeColor="text1"/>
          <w:sz w:val="28"/>
          <w:szCs w:val="28"/>
        </w:rPr>
        <w:t xml:space="preserve">, включающих в себя </w:t>
      </w:r>
      <w:r w:rsidR="007634BA">
        <w:rPr>
          <w:color w:val="000000" w:themeColor="text1"/>
          <w:sz w:val="28"/>
          <w:szCs w:val="28"/>
        </w:rPr>
        <w:t xml:space="preserve"> служебные жилые помещения.</w:t>
      </w:r>
    </w:p>
    <w:p w:rsidR="00463CD2" w:rsidRDefault="00A63418" w:rsidP="00463CD2">
      <w:pPr>
        <w:pStyle w:val="s16"/>
        <w:shd w:val="clear" w:color="auto" w:fill="FFFFFF"/>
        <w:spacing w:before="0" w:beforeAutospacing="0" w:after="24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t>1.4. Управление и распоряжение специализированным жилищным фондом включает в себя формирование и учет такого фонда, а также передачу жилых помещений по договорам найма</w:t>
      </w:r>
      <w:r w:rsidR="005B30F3">
        <w:rPr>
          <w:color w:val="000000" w:themeColor="text1"/>
          <w:sz w:val="28"/>
          <w:szCs w:val="28"/>
        </w:rPr>
        <w:t xml:space="preserve"> служебного жилого помещения</w:t>
      </w:r>
      <w:r w:rsidRPr="00A63418">
        <w:rPr>
          <w:color w:val="000000" w:themeColor="text1"/>
          <w:sz w:val="28"/>
          <w:szCs w:val="28"/>
        </w:rPr>
        <w:t>.</w:t>
      </w:r>
    </w:p>
    <w:p w:rsidR="00E30FF3" w:rsidRDefault="00A63418" w:rsidP="007E650A">
      <w:pPr>
        <w:pStyle w:val="s16"/>
        <w:shd w:val="clear" w:color="auto" w:fill="FFFFFF"/>
        <w:spacing w:before="0" w:before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t xml:space="preserve">1.5. </w:t>
      </w:r>
      <w:r w:rsidR="00EE5F3E">
        <w:rPr>
          <w:color w:val="000000" w:themeColor="text1"/>
          <w:sz w:val="28"/>
          <w:szCs w:val="28"/>
        </w:rPr>
        <w:t xml:space="preserve"> </w:t>
      </w:r>
      <w:r w:rsidRPr="00A63418">
        <w:rPr>
          <w:color w:val="000000" w:themeColor="text1"/>
          <w:sz w:val="28"/>
          <w:szCs w:val="28"/>
        </w:rPr>
        <w:t xml:space="preserve">Специализированный жилищный фонд формируется из числа жилых помещений, находящихся в муниципальной собственности </w:t>
      </w:r>
      <w:r w:rsidR="00FC782F" w:rsidRPr="00760AD8">
        <w:rPr>
          <w:color w:val="000000" w:themeColor="text1"/>
          <w:sz w:val="28"/>
          <w:szCs w:val="28"/>
        </w:rPr>
        <w:t>муниципального образования «Качугский район</w:t>
      </w:r>
      <w:r w:rsidRPr="00A63418">
        <w:rPr>
          <w:color w:val="000000" w:themeColor="text1"/>
          <w:sz w:val="28"/>
          <w:szCs w:val="28"/>
        </w:rPr>
        <w:t>, освобождающихся в процессе эксплуатации от прав третьих лиц, а также право муниципальной собственности на которые</w:t>
      </w:r>
      <w:r w:rsidR="0004597A">
        <w:rPr>
          <w:color w:val="000000" w:themeColor="text1"/>
          <w:sz w:val="28"/>
          <w:szCs w:val="28"/>
        </w:rPr>
        <w:t>,</w:t>
      </w:r>
      <w:r w:rsidRPr="00A63418">
        <w:rPr>
          <w:color w:val="000000" w:themeColor="text1"/>
          <w:sz w:val="28"/>
          <w:szCs w:val="28"/>
        </w:rPr>
        <w:t xml:space="preserve"> возникло в результате:</w:t>
      </w:r>
    </w:p>
    <w:p w:rsidR="00E30FF3" w:rsidRDefault="00A63418" w:rsidP="00E30FF3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lastRenderedPageBreak/>
        <w:t xml:space="preserve">- </w:t>
      </w:r>
      <w:r w:rsidR="00E30FF3">
        <w:rPr>
          <w:color w:val="000000" w:themeColor="text1"/>
          <w:sz w:val="28"/>
          <w:szCs w:val="28"/>
        </w:rPr>
        <w:t xml:space="preserve">      </w:t>
      </w:r>
      <w:r w:rsidRPr="00A63418">
        <w:rPr>
          <w:color w:val="000000" w:themeColor="text1"/>
          <w:sz w:val="28"/>
          <w:szCs w:val="28"/>
        </w:rPr>
        <w:t>приобретения жилых помещений по гражданско-правовым сделкам;</w:t>
      </w:r>
    </w:p>
    <w:p w:rsidR="00E30FF3" w:rsidRDefault="00A63418" w:rsidP="00E30FF3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t xml:space="preserve">- </w:t>
      </w:r>
      <w:r w:rsidR="00E30FF3">
        <w:rPr>
          <w:color w:val="000000" w:themeColor="text1"/>
          <w:sz w:val="28"/>
          <w:szCs w:val="28"/>
        </w:rPr>
        <w:t xml:space="preserve"> п</w:t>
      </w:r>
      <w:r w:rsidRPr="00A63418">
        <w:rPr>
          <w:color w:val="000000" w:themeColor="text1"/>
          <w:sz w:val="28"/>
          <w:szCs w:val="28"/>
        </w:rPr>
        <w:t>ринятия в муниципальную собственность жилых помещени</w:t>
      </w:r>
      <w:r w:rsidR="00E63A4A">
        <w:rPr>
          <w:color w:val="000000" w:themeColor="text1"/>
          <w:sz w:val="28"/>
          <w:szCs w:val="28"/>
        </w:rPr>
        <w:t>й на основании судебных решений</w:t>
      </w:r>
      <w:r w:rsidRPr="00A63418">
        <w:rPr>
          <w:color w:val="000000" w:themeColor="text1"/>
          <w:sz w:val="28"/>
          <w:szCs w:val="28"/>
        </w:rPr>
        <w:t>;</w:t>
      </w:r>
    </w:p>
    <w:p w:rsidR="007E650A" w:rsidRDefault="00E30FF3" w:rsidP="007E650A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63418" w:rsidRPr="00A63418">
        <w:rPr>
          <w:color w:val="000000" w:themeColor="text1"/>
          <w:sz w:val="28"/>
          <w:szCs w:val="28"/>
        </w:rPr>
        <w:t>перевода нежилых помещений, находящихся в муниципальной собственности, в жилые помещения</w:t>
      </w:r>
      <w:r w:rsidR="007E650A">
        <w:rPr>
          <w:color w:val="000000" w:themeColor="text1"/>
          <w:sz w:val="28"/>
          <w:szCs w:val="28"/>
        </w:rPr>
        <w:t>.</w:t>
      </w:r>
    </w:p>
    <w:p w:rsidR="008B0796" w:rsidRDefault="00A63418" w:rsidP="007E650A">
      <w:pPr>
        <w:pStyle w:val="s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63418">
        <w:rPr>
          <w:color w:val="000000" w:themeColor="text1"/>
          <w:sz w:val="28"/>
          <w:szCs w:val="28"/>
        </w:rPr>
        <w:t xml:space="preserve">1.6. Жилые помещения специализированного жилищного фонда учитываются в реестре муниципального имущества </w:t>
      </w:r>
      <w:r w:rsidR="008B0796" w:rsidRPr="00760AD8">
        <w:rPr>
          <w:color w:val="000000" w:themeColor="text1"/>
          <w:sz w:val="28"/>
          <w:szCs w:val="28"/>
        </w:rPr>
        <w:t>муниципального образования «Качугский район</w:t>
      </w:r>
      <w:r w:rsidR="00176B10">
        <w:rPr>
          <w:color w:val="000000" w:themeColor="text1"/>
          <w:sz w:val="28"/>
          <w:szCs w:val="28"/>
        </w:rPr>
        <w:t>»</w:t>
      </w:r>
      <w:r w:rsidRPr="00A63418">
        <w:rPr>
          <w:color w:val="000000" w:themeColor="text1"/>
          <w:sz w:val="28"/>
          <w:szCs w:val="28"/>
        </w:rPr>
        <w:t xml:space="preserve">. </w:t>
      </w:r>
    </w:p>
    <w:p w:rsidR="00FF0EA6" w:rsidRPr="007E650A" w:rsidRDefault="00FF0EA6" w:rsidP="007E650A">
      <w:pPr>
        <w:pStyle w:val="s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441ECD">
        <w:rPr>
          <w:color w:val="000000" w:themeColor="text1"/>
          <w:sz w:val="28"/>
          <w:szCs w:val="28"/>
        </w:rPr>
        <w:t xml:space="preserve">   </w:t>
      </w:r>
      <w:r w:rsidR="001E7977">
        <w:rPr>
          <w:color w:val="000000" w:themeColor="text1"/>
          <w:sz w:val="28"/>
          <w:szCs w:val="28"/>
        </w:rPr>
        <w:t xml:space="preserve">Размер платы за </w:t>
      </w:r>
      <w:r w:rsidR="006676F6">
        <w:rPr>
          <w:color w:val="000000" w:themeColor="text1"/>
          <w:sz w:val="28"/>
          <w:szCs w:val="28"/>
        </w:rPr>
        <w:t xml:space="preserve"> служебное </w:t>
      </w:r>
      <w:r w:rsidR="001E7977">
        <w:rPr>
          <w:color w:val="000000" w:themeColor="text1"/>
          <w:sz w:val="28"/>
          <w:szCs w:val="28"/>
        </w:rPr>
        <w:t xml:space="preserve">жилое помещение </w:t>
      </w:r>
      <w:r w:rsidR="006676F6">
        <w:rPr>
          <w:color w:val="000000" w:themeColor="text1"/>
          <w:sz w:val="28"/>
          <w:szCs w:val="28"/>
        </w:rPr>
        <w:t xml:space="preserve">устанавливается </w:t>
      </w:r>
      <w:r w:rsidR="00861F1D">
        <w:rPr>
          <w:color w:val="000000" w:themeColor="text1"/>
          <w:sz w:val="28"/>
          <w:szCs w:val="28"/>
        </w:rPr>
        <w:t xml:space="preserve">в соответствии с требованиями жилищного законодательства. </w:t>
      </w:r>
    </w:p>
    <w:p w:rsidR="00463CD2" w:rsidRPr="00A63418" w:rsidRDefault="00463CD2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418" w:rsidRDefault="00A63418" w:rsidP="00463CD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5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Порядок включения и исключения жилого помещения из специализированного жилищного фонда</w:t>
      </w:r>
    </w:p>
    <w:p w:rsidR="00463CD2" w:rsidRPr="00D5548B" w:rsidRDefault="00463CD2" w:rsidP="00463CD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Использование жилого помещения </w:t>
      </w:r>
      <w:r w:rsidRPr="00E9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жилищного фонда </w:t>
      </w:r>
      <w:r w:rsidR="008B0796" w:rsidRPr="00760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B0796" w:rsidRPr="00760AD8">
        <w:rPr>
          <w:rFonts w:ascii="Times New Roman" w:hAnsi="Times New Roman" w:cs="Times New Roman"/>
          <w:color w:val="000000" w:themeColor="text1"/>
          <w:sz w:val="28"/>
          <w:szCs w:val="28"/>
        </w:rPr>
        <w:t>«Качугский район</w:t>
      </w:r>
      <w:r w:rsidR="00176B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0796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A63418" w:rsidRDefault="00603BDF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3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включении жилого помещения в специализированный жилищный фонд</w:t>
      </w:r>
      <w:r w:rsidR="00DC2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исключении из специализированного жилищного фонда 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</w:t>
      </w:r>
      <w:r w:rsidR="008B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DC2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</w:t>
      </w:r>
      <w:r w:rsidR="003D7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«Качугский район»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CD2" w:rsidRPr="00A63418" w:rsidRDefault="00463CD2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418" w:rsidRPr="00463CD2" w:rsidRDefault="00A63418" w:rsidP="00463CD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3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Предоставление служебных жилых помещений муниципального специализированного жилищного фонда </w:t>
      </w:r>
      <w:r w:rsidR="00DC285B" w:rsidRPr="00463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«Качугский район»</w:t>
      </w:r>
    </w:p>
    <w:p w:rsidR="00463CD2" w:rsidRPr="00A63418" w:rsidRDefault="00463CD2" w:rsidP="00463CD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Служебные жилые помещения предназначены для временного проживания граждан, не обеспеченных жилыми помещениями на территории </w:t>
      </w:r>
      <w:r w:rsidR="00E6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населенного пункта </w:t>
      </w:r>
      <w:r w:rsidR="00DC2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«Качугский район»</w:t>
      </w:r>
      <w:r w:rsidR="00E63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гражданин непосредственно осуществляет свою трудовую деятельность. </w:t>
      </w: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3.1.1. Категории граждан, которым предоставляются служебные жилые помещения специализированного жилищного фонда </w:t>
      </w:r>
      <w:r w:rsidR="008F4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="00F7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F4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образований «</w:t>
      </w:r>
      <w:r w:rsidR="0025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</w:t>
      </w:r>
      <w:r w:rsidR="008F4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угский район»,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характером их трудовых отношений с органом государственной власти, органом местного самоуправления, государственным или муниципальным учреждением:</w:t>
      </w: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4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Министерства</w:t>
      </w:r>
      <w:r w:rsidR="008F4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внутренних дел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4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замещающие муниципальную должность;</w:t>
      </w:r>
    </w:p>
    <w:p w:rsidR="000D274D" w:rsidRDefault="00A63418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64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муниципальные служащие;</w:t>
      </w:r>
    </w:p>
    <w:p w:rsidR="00A63418" w:rsidRPr="00A63418" w:rsidRDefault="00564418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выборные должностные лица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муниципального образования «Качугский район»;</w:t>
      </w:r>
      <w:r w:rsidR="000D2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E11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11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работники ОГБУЗ «</w:t>
      </w:r>
      <w:proofErr w:type="spellStart"/>
      <w:r w:rsidR="00E11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Качугская</w:t>
      </w:r>
      <w:proofErr w:type="spellEnd"/>
      <w:r w:rsidR="00E11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РБ»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B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работники муниципальных учреждений</w:t>
      </w:r>
      <w:r w:rsidR="0057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предприятий</w:t>
      </w:r>
      <w:r w:rsidR="000B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находящихся в ведении  муниципального образования «Качугский район»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1403" w:rsidRPr="00A63418" w:rsidRDefault="00A63418" w:rsidP="00BC1403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обеспеченными жилыми помещениями на территории </w:t>
      </w:r>
      <w:r w:rsidR="00B11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«Качугский район»</w:t>
      </w:r>
      <w:r w:rsidR="00E3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считаются граждане, не являющиеся нанимателями жилых помещений по договорам социального найма, договорам найма</w:t>
      </w:r>
      <w:r w:rsidR="00E3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специализированных жилых помещений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членами семьи нанимателя жилого помещения по договору социального найма, договору найма</w:t>
      </w:r>
      <w:r w:rsidR="00E3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специализированного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 либо собственниками жилых помещений или членами семьи</w:t>
      </w:r>
      <w:r w:rsidR="00E3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собственника жилого помещения </w:t>
      </w:r>
      <w:r w:rsidR="00BC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 муниципального образования «Качугский район», где </w:t>
      </w:r>
      <w:r w:rsidR="00E21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</w:t>
      </w:r>
      <w:r w:rsidR="00BC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</w:t>
      </w:r>
      <w:r w:rsidR="00E21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</w:t>
      </w:r>
      <w:r w:rsidR="00BC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свою трудовую деятельность. </w:t>
      </w:r>
    </w:p>
    <w:p w:rsidR="00A63418" w:rsidRPr="00A63418" w:rsidRDefault="00A63418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Гражданам, являющимся сотрудниками</w:t>
      </w:r>
      <w:r w:rsidR="00D2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C60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="00D2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внутренних дел </w:t>
      </w:r>
      <w:r w:rsidR="00D24C60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D2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медицинским</w:t>
      </w:r>
      <w:r w:rsidR="00CD5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D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</w:t>
      </w:r>
      <w:r w:rsidR="00CD5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D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ОГБУЗ «Качугская РБ»</w:t>
      </w:r>
      <w:r w:rsidR="00CD5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жилые помещения предоставляются при отсутствии свободного жилого помещения специализированного жилищного фонда на </w:t>
      </w:r>
      <w:r w:rsidR="00E21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4D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4D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«Качугский район» 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органа, уполномоченного в соответствии с законодательством Российской Федерации предоставлять данн</w:t>
      </w:r>
      <w:r w:rsidR="00CD5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сотрудниками жилые помещения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418" w:rsidRDefault="00603BDF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Перечень документов, необходимых для принятия решения </w:t>
      </w:r>
      <w:r w:rsidR="005E1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служебного жилого помещения</w:t>
      </w:r>
      <w:r w:rsidR="005E1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об отказе в предоставлении служебного жилого помещения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1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и порядок предоставления указанной муниципальной услуги 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</w:t>
      </w:r>
      <w:r w:rsidR="00E8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дусматриваются административным регламентом, утвержденным постановлением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E8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«Качугский район»</w:t>
      </w:r>
      <w:r w:rsidR="00A63418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41FC" w:rsidRDefault="00603BDF" w:rsidP="00C141FC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C14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Преимущественным правом на предоставление служебного жилого помещения пользуются специалисты, обладающие высоким уровнем знаний  в сфере их деятельности, имеющие  большой стаж работы по специальности, учёную степень  либо прошедшие курсы повышения квалификации по направлению их деятельности.</w:t>
      </w:r>
    </w:p>
    <w:p w:rsidR="00C141FC" w:rsidRDefault="00603BDF" w:rsidP="00603BDF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C14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необходимости обеспечения служебным жилым помещением специалиста,  в трудоустройстве которого имеется особая потребность, работодатель  направляет мэру муниципального района «Качугский район» мотивированное ходатайство. </w:t>
      </w:r>
    </w:p>
    <w:p w:rsidR="00E8302A" w:rsidRDefault="00603BDF" w:rsidP="0093707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21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Решение, предусмотрен</w:t>
      </w:r>
      <w:r w:rsidR="006E6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1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6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5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3.2</w:t>
      </w:r>
      <w:r w:rsidR="0021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</w:t>
      </w:r>
      <w:r w:rsidR="00EA4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издается </w:t>
      </w:r>
      <w:r w:rsidR="0021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протокола заседания Комиссии о предоставлении служебного жилого помещения</w:t>
      </w:r>
      <w:r w:rsidR="0069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распоряжения </w:t>
      </w:r>
      <w:r w:rsidR="0049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69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«Качугский район»</w:t>
      </w:r>
      <w:r w:rsidR="0093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</w:t>
      </w:r>
      <w:r w:rsidR="00B32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93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</w:t>
      </w:r>
      <w:r w:rsidR="005A5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3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ие)</w:t>
      </w:r>
      <w:r w:rsidR="00D1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096A" w:rsidRDefault="00937072" w:rsidP="0093707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8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A5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</w:t>
      </w:r>
      <w:r w:rsidR="0089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даты </w:t>
      </w:r>
      <w:r w:rsidR="00E83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распоряжения,  уполномоченный орган  принимает меры к передаче</w:t>
      </w:r>
      <w:r w:rsidR="00E83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в оперативное управление или</w:t>
      </w:r>
      <w:r w:rsidR="00EA4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хозяйственное ведение  муниципальному учреждению, муниципальному предприятию, с которым гражданин состоит  в трудовых отношениях</w:t>
      </w:r>
      <w:r w:rsidR="00057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Балансодержатели)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0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ином случае, договор найма служебного жилого помещения заключается уполномоченным </w:t>
      </w:r>
      <w:r w:rsidR="00453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</w:t>
      </w:r>
      <w:r w:rsidR="0050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496E" w:rsidRDefault="00D56A9A" w:rsidP="0093707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свою очередь, в течение трёх рабочих дней  от  даты передачи жилого помещения  в  оперативное управление или в  хозяйственное ведение  муниципальное учреждение, муниципальное предприятие принимают меры к заключению договора найма служебного жилого помещения, о чем незамедлительно  уведомляют уполномоченный орган, путем направления копии договора. </w:t>
      </w:r>
    </w:p>
    <w:p w:rsidR="00256517" w:rsidRPr="00256517" w:rsidRDefault="00256517" w:rsidP="00505FF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6517" w:rsidRPr="00256517" w:rsidRDefault="00256517" w:rsidP="00256517">
      <w:pPr>
        <w:shd w:val="clear" w:color="auto" w:fill="FFFFFF"/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6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Договор найма служебного жилого помещения.</w:t>
      </w:r>
    </w:p>
    <w:p w:rsidR="001F5928" w:rsidRDefault="001F5928" w:rsidP="00463CD2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095" w:rsidRPr="00A22A8A" w:rsidRDefault="00E1334C" w:rsidP="00E1334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4.1. </w:t>
      </w:r>
      <w:proofErr w:type="gramStart"/>
      <w:r w:rsidRPr="00A22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найма служебного жилого помещения заключается </w:t>
      </w:r>
      <w:r w:rsidR="00A22A8A" w:rsidRPr="00A22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Балансодержателем  на основании Типового договора найма служебного жилого помещения, форма которого утверждена   </w:t>
      </w:r>
      <w:hyperlink r:id="rId13" w:anchor="/document/12144682/entry/0" w:history="1">
        <w:r w:rsidR="00A22A8A" w:rsidRPr="00A22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A22A8A" w:rsidRPr="00A22A8A">
        <w:rPr>
          <w:rFonts w:ascii="Times New Roman" w:hAnsi="Times New Roman" w:cs="Times New Roman"/>
          <w:color w:val="000000" w:themeColor="text1"/>
          <w:sz w:val="28"/>
          <w:szCs w:val="28"/>
        </w:rPr>
        <w:t> Правительства Российс</w:t>
      </w:r>
      <w:r w:rsidR="007B12C2">
        <w:rPr>
          <w:rFonts w:ascii="Times New Roman" w:hAnsi="Times New Roman" w:cs="Times New Roman"/>
          <w:color w:val="000000" w:themeColor="text1"/>
          <w:sz w:val="28"/>
          <w:szCs w:val="28"/>
        </w:rPr>
        <w:t>кой Федерации от 26.01.2006 г. №</w:t>
      </w:r>
      <w:r w:rsidR="00A22A8A" w:rsidRPr="00A22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2C2">
        <w:rPr>
          <w:rFonts w:ascii="Times New Roman" w:hAnsi="Times New Roman" w:cs="Times New Roman"/>
          <w:color w:val="000000" w:themeColor="text1"/>
          <w:sz w:val="28"/>
          <w:szCs w:val="28"/>
        </w:rPr>
        <w:t>42 «</w:t>
      </w:r>
      <w:r w:rsidR="00A22A8A" w:rsidRPr="00A22A8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9E02D6">
        <w:rPr>
          <w:rFonts w:ascii="Times New Roman" w:hAnsi="Times New Roman" w:cs="Times New Roman"/>
          <w:color w:val="000000" w:themeColor="text1"/>
          <w:sz w:val="28"/>
          <w:szCs w:val="28"/>
        </w:rPr>
        <w:t>циализированных жилых помещений»</w:t>
      </w:r>
      <w:r w:rsidR="00A65170">
        <w:rPr>
          <w:rFonts w:ascii="Times New Roman" w:hAnsi="Times New Roman" w:cs="Times New Roman"/>
          <w:color w:val="000000" w:themeColor="text1"/>
          <w:sz w:val="28"/>
          <w:szCs w:val="28"/>
        </w:rPr>
        <w:t>, на перио</w:t>
      </w:r>
      <w:r w:rsidR="00A74795">
        <w:rPr>
          <w:rFonts w:ascii="Times New Roman" w:hAnsi="Times New Roman" w:cs="Times New Roman"/>
          <w:color w:val="000000" w:themeColor="text1"/>
          <w:sz w:val="28"/>
          <w:szCs w:val="28"/>
        </w:rPr>
        <w:t>д трудовых отношений</w:t>
      </w:r>
      <w:r w:rsidR="00A6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прохождения муниципальной службы либо нахождения на выборной должности. </w:t>
      </w:r>
      <w:proofErr w:type="gramEnd"/>
    </w:p>
    <w:p w:rsidR="00603BDF" w:rsidRDefault="00603BDF" w:rsidP="00603BDF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жилые помещения предоставляются гражд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анам в виде отдельной квартиры. </w:t>
      </w:r>
    </w:p>
    <w:p w:rsidR="003B096A" w:rsidRDefault="00603BDF" w:rsidP="00EE76DD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Жилые помещения в специализированном жилищном фонде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ины</w:t>
      </w:r>
      <w:r w:rsidR="00896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требованиям законодательства)</w:t>
      </w:r>
      <w:r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096A" w:rsidRDefault="000E7787" w:rsidP="00A22A8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3B096A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случаях прекращения или расторжения договора найма служебного жилого помещения наниматель обязан освободить служебное жилое помещение в срок, указанный в письменном требовании уполномоченного органа.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случаев, предусмотренных </w:t>
      </w:r>
      <w:hyperlink r:id="rId14" w:anchor="/document/12138291/entry/0" w:history="1">
        <w:r w:rsidR="003B096A" w:rsidRPr="00E94F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</w:t>
        </w:r>
      </w:hyperlink>
      <w:r w:rsidR="003B096A" w:rsidRPr="00A63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Федерации.</w:t>
      </w:r>
    </w:p>
    <w:p w:rsidR="003B096A" w:rsidRPr="00A63418" w:rsidRDefault="003B096A" w:rsidP="00E1334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B096A" w:rsidRPr="00A63418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4E1"/>
    <w:multiLevelType w:val="hybridMultilevel"/>
    <w:tmpl w:val="D7C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459"/>
    <w:multiLevelType w:val="hybridMultilevel"/>
    <w:tmpl w:val="80EC69FA"/>
    <w:lvl w:ilvl="0" w:tplc="769E0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62115"/>
    <w:multiLevelType w:val="hybridMultilevel"/>
    <w:tmpl w:val="1A00CADA"/>
    <w:lvl w:ilvl="0" w:tplc="A38CB268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3418"/>
    <w:rsid w:val="000155A2"/>
    <w:rsid w:val="00020575"/>
    <w:rsid w:val="0004597A"/>
    <w:rsid w:val="0005569E"/>
    <w:rsid w:val="0005789C"/>
    <w:rsid w:val="00063C64"/>
    <w:rsid w:val="00076557"/>
    <w:rsid w:val="000B2EFE"/>
    <w:rsid w:val="000C4652"/>
    <w:rsid w:val="000D274D"/>
    <w:rsid w:val="000E2966"/>
    <w:rsid w:val="000E7787"/>
    <w:rsid w:val="0011452D"/>
    <w:rsid w:val="001766A0"/>
    <w:rsid w:val="00176B10"/>
    <w:rsid w:val="001902DC"/>
    <w:rsid w:val="001B6F54"/>
    <w:rsid w:val="001E7977"/>
    <w:rsid w:val="001F5928"/>
    <w:rsid w:val="00211F99"/>
    <w:rsid w:val="00213C12"/>
    <w:rsid w:val="002151AB"/>
    <w:rsid w:val="002512AD"/>
    <w:rsid w:val="00256517"/>
    <w:rsid w:val="002873FC"/>
    <w:rsid w:val="002B2D70"/>
    <w:rsid w:val="0030695A"/>
    <w:rsid w:val="00333567"/>
    <w:rsid w:val="00340CE5"/>
    <w:rsid w:val="003B096A"/>
    <w:rsid w:val="003C461B"/>
    <w:rsid w:val="003D784C"/>
    <w:rsid w:val="003D7889"/>
    <w:rsid w:val="003F1034"/>
    <w:rsid w:val="00423E7B"/>
    <w:rsid w:val="00435705"/>
    <w:rsid w:val="004367C8"/>
    <w:rsid w:val="00441ECD"/>
    <w:rsid w:val="00453ECF"/>
    <w:rsid w:val="00463CD2"/>
    <w:rsid w:val="00496A08"/>
    <w:rsid w:val="004C61FF"/>
    <w:rsid w:val="004D33CD"/>
    <w:rsid w:val="004D73E2"/>
    <w:rsid w:val="004F4DCB"/>
    <w:rsid w:val="00505FF0"/>
    <w:rsid w:val="00512DDE"/>
    <w:rsid w:val="00537CC4"/>
    <w:rsid w:val="005507ED"/>
    <w:rsid w:val="00551F3D"/>
    <w:rsid w:val="00564418"/>
    <w:rsid w:val="0056464E"/>
    <w:rsid w:val="00575B2E"/>
    <w:rsid w:val="005A5504"/>
    <w:rsid w:val="005A57AD"/>
    <w:rsid w:val="005A79D5"/>
    <w:rsid w:val="005B30F3"/>
    <w:rsid w:val="005E1DF8"/>
    <w:rsid w:val="005E48BE"/>
    <w:rsid w:val="005F2AF5"/>
    <w:rsid w:val="00603BDF"/>
    <w:rsid w:val="006269FA"/>
    <w:rsid w:val="00634943"/>
    <w:rsid w:val="00661879"/>
    <w:rsid w:val="006676F6"/>
    <w:rsid w:val="00672F9B"/>
    <w:rsid w:val="00691F57"/>
    <w:rsid w:val="006C57A4"/>
    <w:rsid w:val="006E687C"/>
    <w:rsid w:val="007142E2"/>
    <w:rsid w:val="00760AD8"/>
    <w:rsid w:val="007634BA"/>
    <w:rsid w:val="007921AC"/>
    <w:rsid w:val="007A6732"/>
    <w:rsid w:val="007B12C2"/>
    <w:rsid w:val="007C768B"/>
    <w:rsid w:val="007E650A"/>
    <w:rsid w:val="007F126E"/>
    <w:rsid w:val="00833DCA"/>
    <w:rsid w:val="0083582B"/>
    <w:rsid w:val="008609D6"/>
    <w:rsid w:val="00861F1D"/>
    <w:rsid w:val="0088376C"/>
    <w:rsid w:val="00893C6E"/>
    <w:rsid w:val="00896211"/>
    <w:rsid w:val="008B0796"/>
    <w:rsid w:val="008B18BB"/>
    <w:rsid w:val="008C0118"/>
    <w:rsid w:val="008F4A52"/>
    <w:rsid w:val="00905E9C"/>
    <w:rsid w:val="009244AE"/>
    <w:rsid w:val="00930EFD"/>
    <w:rsid w:val="00937072"/>
    <w:rsid w:val="00950522"/>
    <w:rsid w:val="00997F0E"/>
    <w:rsid w:val="009A3C34"/>
    <w:rsid w:val="009E02D6"/>
    <w:rsid w:val="009E4791"/>
    <w:rsid w:val="00A22A8A"/>
    <w:rsid w:val="00A51050"/>
    <w:rsid w:val="00A55095"/>
    <w:rsid w:val="00A5708A"/>
    <w:rsid w:val="00A63418"/>
    <w:rsid w:val="00A65170"/>
    <w:rsid w:val="00A72819"/>
    <w:rsid w:val="00A74795"/>
    <w:rsid w:val="00A82C70"/>
    <w:rsid w:val="00A958CA"/>
    <w:rsid w:val="00AB2359"/>
    <w:rsid w:val="00AC41BE"/>
    <w:rsid w:val="00AF6067"/>
    <w:rsid w:val="00B11B5F"/>
    <w:rsid w:val="00B135A0"/>
    <w:rsid w:val="00B3240C"/>
    <w:rsid w:val="00B3663C"/>
    <w:rsid w:val="00B714E6"/>
    <w:rsid w:val="00B938D1"/>
    <w:rsid w:val="00BC1403"/>
    <w:rsid w:val="00BD7E5A"/>
    <w:rsid w:val="00C02CB5"/>
    <w:rsid w:val="00C13687"/>
    <w:rsid w:val="00C13D5F"/>
    <w:rsid w:val="00C141FC"/>
    <w:rsid w:val="00C93260"/>
    <w:rsid w:val="00CD5062"/>
    <w:rsid w:val="00D13322"/>
    <w:rsid w:val="00D21BBD"/>
    <w:rsid w:val="00D24C60"/>
    <w:rsid w:val="00D3453A"/>
    <w:rsid w:val="00D5548B"/>
    <w:rsid w:val="00D56A9A"/>
    <w:rsid w:val="00D56C36"/>
    <w:rsid w:val="00D62708"/>
    <w:rsid w:val="00D84DA5"/>
    <w:rsid w:val="00DC285B"/>
    <w:rsid w:val="00DC7A20"/>
    <w:rsid w:val="00DE4533"/>
    <w:rsid w:val="00DE5895"/>
    <w:rsid w:val="00DF30AC"/>
    <w:rsid w:val="00DF60B5"/>
    <w:rsid w:val="00E11A66"/>
    <w:rsid w:val="00E1334C"/>
    <w:rsid w:val="00E215A0"/>
    <w:rsid w:val="00E30FF3"/>
    <w:rsid w:val="00E3622E"/>
    <w:rsid w:val="00E63A4A"/>
    <w:rsid w:val="00E829B9"/>
    <w:rsid w:val="00E8302A"/>
    <w:rsid w:val="00E94F1C"/>
    <w:rsid w:val="00E96142"/>
    <w:rsid w:val="00EA496E"/>
    <w:rsid w:val="00EB5312"/>
    <w:rsid w:val="00EE5F3E"/>
    <w:rsid w:val="00EE76DD"/>
    <w:rsid w:val="00EF1EFE"/>
    <w:rsid w:val="00EF6306"/>
    <w:rsid w:val="00EF6B69"/>
    <w:rsid w:val="00F03ED4"/>
    <w:rsid w:val="00F643EB"/>
    <w:rsid w:val="00F66DC0"/>
    <w:rsid w:val="00F768B8"/>
    <w:rsid w:val="00F904AD"/>
    <w:rsid w:val="00FC782F"/>
    <w:rsid w:val="00FF0C27"/>
    <w:rsid w:val="00FF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70"/>
  </w:style>
  <w:style w:type="paragraph" w:styleId="1">
    <w:name w:val="heading 1"/>
    <w:basedOn w:val="a"/>
    <w:next w:val="a"/>
    <w:link w:val="10"/>
    <w:uiPriority w:val="9"/>
    <w:qFormat/>
    <w:rsid w:val="00FF0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63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63418"/>
    <w:rPr>
      <w:i/>
      <w:iCs/>
    </w:rPr>
  </w:style>
  <w:style w:type="paragraph" w:customStyle="1" w:styleId="s1">
    <w:name w:val="s_1"/>
    <w:basedOn w:val="a"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418"/>
    <w:rPr>
      <w:color w:val="0000FF"/>
      <w:u w:val="single"/>
    </w:rPr>
  </w:style>
  <w:style w:type="paragraph" w:customStyle="1" w:styleId="s16">
    <w:name w:val="s_16"/>
    <w:basedOn w:val="a"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6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FF0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55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8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1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5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59"/>
                                                                          <w:marBottom w:val="25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06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96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7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40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0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9"/>
                                                                              <w:marBottom w:val="25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68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6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5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7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9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4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67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76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8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8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21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5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2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00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84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35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67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26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92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0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6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8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59"/>
                                                                                          <w:marBottom w:val="25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93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59"/>
                                                                                      <w:marBottom w:val="25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09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16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9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06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99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45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39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3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40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02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59"/>
                                                                                          <w:marBottom w:val="25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62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1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75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08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17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78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63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01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09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22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37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6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04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20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04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64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2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89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9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33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35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0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78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84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94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27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27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99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06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1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90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57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98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72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89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56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9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20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07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24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85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47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5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1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4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68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9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24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44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931">
              <w:marLeft w:val="0"/>
              <w:marRight w:val="324"/>
              <w:marTop w:val="0"/>
              <w:marBottom w:val="243"/>
              <w:divBdr>
                <w:top w:val="single" w:sz="6" w:space="13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EDB8-D032-44F0-B2D1-41C4AC6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142</cp:revision>
  <cp:lastPrinted>2023-04-19T01:00:00Z</cp:lastPrinted>
  <dcterms:created xsi:type="dcterms:W3CDTF">2022-12-21T06:46:00Z</dcterms:created>
  <dcterms:modified xsi:type="dcterms:W3CDTF">2023-04-27T00:06:00Z</dcterms:modified>
</cp:coreProperties>
</file>